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94" w:rsidRDefault="00333994" w:rsidP="004B2D62">
      <w:pPr>
        <w:jc w:val="center"/>
        <w:rPr>
          <w:b/>
          <w:smallCaps/>
          <w:sz w:val="32"/>
          <w:szCs w:val="32"/>
          <w:lang w:val="en-US"/>
        </w:rPr>
      </w:pPr>
      <w:r>
        <w:rPr>
          <w:b/>
          <w:smallCaps/>
          <w:noProof/>
          <w:sz w:val="32"/>
          <w:szCs w:val="32"/>
          <w:lang w:val="en-US" w:eastAsia="nb-NO"/>
        </w:rPr>
        <w:drawing>
          <wp:inline distT="0" distB="0" distL="0" distR="0">
            <wp:extent cx="3068345" cy="55156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697" cy="556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7BB" w:rsidRDefault="00166E7A" w:rsidP="002007BB">
      <w:pPr>
        <w:jc w:val="center"/>
        <w:rPr>
          <w:b/>
          <w:smallCaps/>
          <w:sz w:val="32"/>
          <w:szCs w:val="32"/>
          <w:lang w:val="en-US"/>
        </w:rPr>
      </w:pPr>
      <w:r w:rsidRPr="006364EB">
        <w:rPr>
          <w:b/>
          <w:smallCaps/>
          <w:sz w:val="32"/>
          <w:szCs w:val="32"/>
          <w:lang w:val="en-US"/>
        </w:rPr>
        <w:t>Workshop</w:t>
      </w:r>
      <w:r w:rsidR="004B2D62">
        <w:rPr>
          <w:b/>
          <w:smallCaps/>
          <w:sz w:val="32"/>
          <w:szCs w:val="32"/>
          <w:lang w:val="en-US"/>
        </w:rPr>
        <w:t xml:space="preserve"> on </w:t>
      </w:r>
    </w:p>
    <w:p w:rsidR="001C7E89" w:rsidRPr="004B2D62" w:rsidRDefault="00B94A54" w:rsidP="004B2D62">
      <w:pPr>
        <w:jc w:val="center"/>
        <w:rPr>
          <w:b/>
          <w:smallCaps/>
          <w:sz w:val="36"/>
          <w:szCs w:val="32"/>
          <w:lang w:val="en-US"/>
        </w:rPr>
      </w:pPr>
      <w:r w:rsidRPr="002007BB">
        <w:rPr>
          <w:b/>
          <w:smallCaps/>
          <w:sz w:val="36"/>
          <w:szCs w:val="32"/>
          <w:lang w:val="en-US"/>
        </w:rPr>
        <w:t>Circulating biomarkers in Cancer</w:t>
      </w:r>
    </w:p>
    <w:p w:rsidR="00F621E6" w:rsidRPr="004B2D62" w:rsidRDefault="001C7E89" w:rsidP="006364EB">
      <w:pPr>
        <w:jc w:val="center"/>
        <w:rPr>
          <w:smallCaps/>
          <w:lang w:val="en-US"/>
        </w:rPr>
      </w:pPr>
      <w:r w:rsidRPr="004B2D62">
        <w:rPr>
          <w:smallCaps/>
          <w:lang w:val="en-US"/>
        </w:rPr>
        <w:t>Monday May 18</w:t>
      </w:r>
      <w:r w:rsidR="00F621E6" w:rsidRPr="004B2D62">
        <w:rPr>
          <w:smallCaps/>
          <w:vertAlign w:val="superscript"/>
          <w:lang w:val="en-US"/>
        </w:rPr>
        <w:t>th</w:t>
      </w:r>
      <w:r w:rsidR="00F621E6" w:rsidRPr="004B2D62">
        <w:rPr>
          <w:smallCaps/>
          <w:lang w:val="en-US"/>
        </w:rPr>
        <w:t xml:space="preserve"> </w:t>
      </w:r>
      <w:r w:rsidRPr="004B2D62">
        <w:rPr>
          <w:smallCaps/>
          <w:lang w:val="en-US"/>
        </w:rPr>
        <w:t>– Tuesday May 19</w:t>
      </w:r>
      <w:r w:rsidR="00F621E6" w:rsidRPr="004B2D62">
        <w:rPr>
          <w:smallCaps/>
          <w:vertAlign w:val="superscript"/>
          <w:lang w:val="en-US"/>
        </w:rPr>
        <w:t>th</w:t>
      </w:r>
      <w:r w:rsidRPr="004B2D62">
        <w:rPr>
          <w:smallCaps/>
          <w:lang w:val="en-US"/>
        </w:rPr>
        <w:t xml:space="preserve"> </w:t>
      </w:r>
      <w:r w:rsidR="00DF709E" w:rsidRPr="004B2D62">
        <w:rPr>
          <w:smallCaps/>
          <w:lang w:val="en-US"/>
        </w:rPr>
        <w:t xml:space="preserve"> </w:t>
      </w:r>
    </w:p>
    <w:p w:rsidR="00520D56" w:rsidRPr="004B2D62" w:rsidRDefault="00F621E6" w:rsidP="006364EB">
      <w:pPr>
        <w:jc w:val="center"/>
        <w:rPr>
          <w:smallCaps/>
          <w:lang w:val="en-US"/>
        </w:rPr>
      </w:pPr>
      <w:r w:rsidRPr="004B2D62">
        <w:rPr>
          <w:smallCaps/>
          <w:lang w:val="en-US"/>
        </w:rPr>
        <w:t xml:space="preserve">Institute for Cancer research, </w:t>
      </w:r>
      <w:r w:rsidR="00520D56" w:rsidRPr="004B2D62">
        <w:rPr>
          <w:smallCaps/>
          <w:lang w:val="en-US"/>
        </w:rPr>
        <w:t>Oslo University Hospital</w:t>
      </w:r>
      <w:r w:rsidR="004B2D62">
        <w:rPr>
          <w:smallCaps/>
          <w:lang w:val="en-US"/>
        </w:rPr>
        <w:t xml:space="preserve">, </w:t>
      </w:r>
      <w:r w:rsidR="00520D56" w:rsidRPr="004B2D62">
        <w:rPr>
          <w:smallCaps/>
          <w:lang w:val="en-US"/>
        </w:rPr>
        <w:t>The Norwegian Radium Hospital</w:t>
      </w:r>
    </w:p>
    <w:p w:rsidR="00166E7A" w:rsidRPr="004B2D62" w:rsidRDefault="00520D56" w:rsidP="00627F80">
      <w:pPr>
        <w:jc w:val="left"/>
        <w:rPr>
          <w:smallCaps/>
          <w:lang w:val="en-US"/>
        </w:rPr>
      </w:pPr>
      <w:r w:rsidRPr="004B2D62">
        <w:rPr>
          <w:smallCaps/>
          <w:lang w:val="en-US"/>
        </w:rPr>
        <w:tab/>
      </w:r>
    </w:p>
    <w:p w:rsidR="00AB5B32" w:rsidRPr="004B2D62" w:rsidRDefault="00AB5B32" w:rsidP="004B2D62">
      <w:pPr>
        <w:jc w:val="left"/>
        <w:rPr>
          <w:b/>
          <w:sz w:val="28"/>
          <w:lang w:val="en-US"/>
        </w:rPr>
      </w:pPr>
      <w:bookmarkStart w:id="0" w:name="_GoBack"/>
      <w:r w:rsidRPr="00F13EC7">
        <w:rPr>
          <w:b/>
          <w:sz w:val="28"/>
          <w:lang w:val="en-US"/>
        </w:rPr>
        <w:t>Monday May 18</w:t>
      </w:r>
      <w:r w:rsidR="00B94A54" w:rsidRPr="00F13EC7">
        <w:rPr>
          <w:b/>
          <w:sz w:val="28"/>
          <w:lang w:val="en-US"/>
        </w:rPr>
        <w:t>,</w:t>
      </w:r>
      <w:r w:rsidRPr="00F13EC7">
        <w:rPr>
          <w:b/>
          <w:sz w:val="28"/>
          <w:lang w:val="en-US"/>
        </w:rPr>
        <w:t xml:space="preserve"> 2015:</w:t>
      </w:r>
    </w:p>
    <w:p w:rsidR="00AB5B32" w:rsidRPr="004B2D62" w:rsidRDefault="004B2D62" w:rsidP="004B2D62">
      <w:pPr>
        <w:jc w:val="left"/>
        <w:rPr>
          <w:lang w:val="en-US"/>
        </w:rPr>
      </w:pPr>
      <w:r>
        <w:rPr>
          <w:lang w:val="en-US"/>
        </w:rPr>
        <w:t xml:space="preserve">10.00 </w:t>
      </w:r>
      <w:r w:rsidR="00AB5B32" w:rsidRPr="004B2D62">
        <w:rPr>
          <w:lang w:val="en-US"/>
        </w:rPr>
        <w:t>Opening remarks: Anne-Lise Børresen-Dale</w:t>
      </w:r>
    </w:p>
    <w:p w:rsidR="004B2D62" w:rsidRDefault="004B2D62" w:rsidP="004B2D62">
      <w:pPr>
        <w:jc w:val="left"/>
        <w:rPr>
          <w:b/>
          <w:smallCaps/>
          <w:u w:val="single"/>
          <w:lang w:val="en-US"/>
        </w:rPr>
      </w:pPr>
    </w:p>
    <w:p w:rsidR="00AF7E83" w:rsidRPr="00166E7A" w:rsidRDefault="00AB5B32" w:rsidP="004B2D62">
      <w:pPr>
        <w:jc w:val="left"/>
        <w:rPr>
          <w:b/>
          <w:smallCaps/>
          <w:lang w:val="en-US"/>
        </w:rPr>
      </w:pPr>
      <w:r w:rsidRPr="00F13EC7">
        <w:rPr>
          <w:b/>
          <w:smallCaps/>
          <w:u w:val="single"/>
          <w:lang w:val="en-US"/>
        </w:rPr>
        <w:t>Key note lectures</w:t>
      </w:r>
      <w:r w:rsidR="00760CD6">
        <w:rPr>
          <w:b/>
          <w:smallCaps/>
          <w:lang w:val="en-US"/>
        </w:rPr>
        <w:t xml:space="preserve"> </w:t>
      </w:r>
      <w:proofErr w:type="gramStart"/>
      <w:r w:rsidR="00760CD6">
        <w:rPr>
          <w:b/>
          <w:smallCaps/>
          <w:lang w:val="en-US"/>
        </w:rPr>
        <w:t>( 35</w:t>
      </w:r>
      <w:proofErr w:type="gramEnd"/>
      <w:r w:rsidR="00760CD6">
        <w:rPr>
          <w:b/>
          <w:smallCaps/>
          <w:lang w:val="en-US"/>
        </w:rPr>
        <w:t xml:space="preserve"> minutes plus  10 min discussion)</w:t>
      </w:r>
    </w:p>
    <w:p w:rsidR="00166E7A" w:rsidRPr="00B94A54" w:rsidRDefault="00166E7A" w:rsidP="004B2D62">
      <w:pPr>
        <w:pStyle w:val="Listeavsnitt"/>
        <w:numPr>
          <w:ilvl w:val="0"/>
          <w:numId w:val="1"/>
        </w:numPr>
        <w:jc w:val="left"/>
        <w:rPr>
          <w:lang w:val="en-US"/>
        </w:rPr>
      </w:pPr>
      <w:r w:rsidRPr="00B94A54">
        <w:rPr>
          <w:sz w:val="24"/>
          <w:szCs w:val="24"/>
          <w:lang w:val="en-US"/>
        </w:rPr>
        <w:t>The clinical need</w:t>
      </w:r>
      <w:r w:rsidR="00DF709E" w:rsidRPr="00B94A54">
        <w:rPr>
          <w:sz w:val="24"/>
          <w:szCs w:val="24"/>
          <w:lang w:val="en-US"/>
        </w:rPr>
        <w:t xml:space="preserve">, </w:t>
      </w:r>
      <w:r w:rsidRPr="00B94A54">
        <w:rPr>
          <w:lang w:val="en-US"/>
        </w:rPr>
        <w:t xml:space="preserve"> </w:t>
      </w:r>
      <w:r w:rsidR="009A65FB" w:rsidRPr="00B94A54">
        <w:rPr>
          <w:b/>
          <w:lang w:val="en-US"/>
        </w:rPr>
        <w:t>James Brenton</w:t>
      </w:r>
      <w:r w:rsidR="00DF709E" w:rsidRPr="00B94A54">
        <w:rPr>
          <w:b/>
          <w:lang w:val="en-US"/>
        </w:rPr>
        <w:t>,</w:t>
      </w:r>
      <w:r w:rsidR="009214BE" w:rsidRPr="00B94A54">
        <w:rPr>
          <w:b/>
          <w:lang w:val="en-US"/>
        </w:rPr>
        <w:t xml:space="preserve"> </w:t>
      </w:r>
      <w:r w:rsidR="00740581">
        <w:rPr>
          <w:b/>
          <w:lang w:val="en-US"/>
        </w:rPr>
        <w:t xml:space="preserve">UK </w:t>
      </w:r>
      <w:r w:rsidR="008051A2" w:rsidRPr="00B94A54">
        <w:rPr>
          <w:b/>
          <w:lang w:val="en-US"/>
        </w:rPr>
        <w:t>Cambridge</w:t>
      </w:r>
      <w:r w:rsidR="00740581">
        <w:rPr>
          <w:b/>
          <w:lang w:val="en-US"/>
        </w:rPr>
        <w:t xml:space="preserve"> University</w:t>
      </w:r>
    </w:p>
    <w:p w:rsidR="00DF709E" w:rsidRPr="00B94A54" w:rsidRDefault="00DF709E" w:rsidP="004B2D62">
      <w:pPr>
        <w:pStyle w:val="Listeavsnitt"/>
        <w:numPr>
          <w:ilvl w:val="0"/>
          <w:numId w:val="1"/>
        </w:numPr>
        <w:jc w:val="left"/>
        <w:rPr>
          <w:lang w:val="en-US"/>
        </w:rPr>
      </w:pPr>
      <w:r w:rsidRPr="00B94A54">
        <w:rPr>
          <w:lang w:val="en-US"/>
        </w:rPr>
        <w:t>Circulating microRNA</w:t>
      </w:r>
      <w:r w:rsidR="00760CD6" w:rsidRPr="00B94A54">
        <w:rPr>
          <w:lang w:val="en-US"/>
        </w:rPr>
        <w:t>s</w:t>
      </w:r>
      <w:r w:rsidRPr="00B94A54">
        <w:rPr>
          <w:lang w:val="en-US"/>
        </w:rPr>
        <w:t xml:space="preserve"> </w:t>
      </w:r>
      <w:r w:rsidR="001926B8" w:rsidRPr="00B94A54">
        <w:rPr>
          <w:lang w:val="en-US"/>
        </w:rPr>
        <w:t xml:space="preserve">, </w:t>
      </w:r>
      <w:r w:rsidRPr="00B94A54">
        <w:rPr>
          <w:b/>
          <w:lang w:val="en-US"/>
        </w:rPr>
        <w:t>George Calin, MDAnderson</w:t>
      </w:r>
      <w:r w:rsidR="00740581">
        <w:rPr>
          <w:b/>
          <w:lang w:val="en-US"/>
        </w:rPr>
        <w:t>, Texas</w:t>
      </w:r>
    </w:p>
    <w:p w:rsidR="00B94A54" w:rsidRPr="004A307A" w:rsidRDefault="00F621E6" w:rsidP="004B2D62">
      <w:pPr>
        <w:pStyle w:val="Listeavsnitt"/>
        <w:numPr>
          <w:ilvl w:val="0"/>
          <w:numId w:val="1"/>
        </w:numPr>
        <w:jc w:val="left"/>
        <w:rPr>
          <w:rFonts w:eastAsia="Times New Roman"/>
          <w:b/>
          <w:lang w:val="en-GB"/>
        </w:rPr>
      </w:pPr>
      <w:r w:rsidRPr="002007BB">
        <w:rPr>
          <w:sz w:val="24"/>
          <w:szCs w:val="24"/>
          <w:lang w:val="en-US"/>
        </w:rPr>
        <w:t>Single cell analyses</w:t>
      </w:r>
      <w:r w:rsidR="00760CD6" w:rsidRPr="002007BB">
        <w:rPr>
          <w:sz w:val="24"/>
          <w:szCs w:val="24"/>
          <w:lang w:val="en-US"/>
        </w:rPr>
        <w:t xml:space="preserve">, </w:t>
      </w:r>
      <w:r w:rsidR="00B94A54" w:rsidRPr="004A307A">
        <w:rPr>
          <w:rFonts w:eastAsia="Times New Roman"/>
          <w:b/>
          <w:lang w:val="en-GB"/>
        </w:rPr>
        <w:t xml:space="preserve">Bernhard </w:t>
      </w:r>
      <w:proofErr w:type="spellStart"/>
      <w:r w:rsidR="00B94A54" w:rsidRPr="004A307A">
        <w:rPr>
          <w:rFonts w:eastAsia="Times New Roman"/>
          <w:b/>
          <w:lang w:val="en-GB"/>
        </w:rPr>
        <w:t>Polzer</w:t>
      </w:r>
      <w:proofErr w:type="spellEnd"/>
      <w:r w:rsidR="00F13EC7" w:rsidRPr="004A307A">
        <w:rPr>
          <w:rFonts w:eastAsia="Times New Roman"/>
          <w:b/>
          <w:lang w:val="en-GB"/>
        </w:rPr>
        <w:t>,</w:t>
      </w:r>
      <w:r w:rsidR="002007BB" w:rsidRPr="004A307A">
        <w:rPr>
          <w:rFonts w:eastAsia="Times New Roman"/>
          <w:b/>
          <w:lang w:val="en-GB"/>
        </w:rPr>
        <w:t xml:space="preserve"> </w:t>
      </w:r>
      <w:proofErr w:type="spellStart"/>
      <w:r w:rsidR="002007BB" w:rsidRPr="004A307A">
        <w:rPr>
          <w:rFonts w:eastAsia="Times New Roman"/>
          <w:b/>
          <w:lang w:val="en-GB"/>
        </w:rPr>
        <w:t>Fraunhofer</w:t>
      </w:r>
      <w:proofErr w:type="spellEnd"/>
      <w:r w:rsidR="002007BB" w:rsidRPr="004A307A">
        <w:rPr>
          <w:rFonts w:eastAsia="Times New Roman"/>
          <w:b/>
          <w:lang w:val="en-GB"/>
        </w:rPr>
        <w:t xml:space="preserve"> ITEM-R, Regensburg, Germany</w:t>
      </w:r>
    </w:p>
    <w:p w:rsidR="00B94A54" w:rsidRPr="004B2D62" w:rsidRDefault="00B94A54" w:rsidP="004B2D62">
      <w:pPr>
        <w:jc w:val="left"/>
        <w:rPr>
          <w:lang w:val="en-US"/>
        </w:rPr>
      </w:pPr>
      <w:r>
        <w:rPr>
          <w:lang w:val="en-US"/>
        </w:rPr>
        <w:t>Lunch 13-14</w:t>
      </w:r>
    </w:p>
    <w:p w:rsidR="00DF57E7" w:rsidRPr="004B2D62" w:rsidRDefault="00B94A54" w:rsidP="004B2D62">
      <w:pPr>
        <w:jc w:val="left"/>
        <w:rPr>
          <w:b/>
          <w:smallCaps/>
          <w:u w:val="single"/>
          <w:lang w:val="en-US"/>
        </w:rPr>
      </w:pPr>
      <w:r w:rsidRPr="00F13EC7">
        <w:rPr>
          <w:b/>
          <w:smallCaps/>
          <w:u w:val="single"/>
          <w:lang w:val="en-US"/>
        </w:rPr>
        <w:t>CTCs</w:t>
      </w:r>
      <w:proofErr w:type="gramStart"/>
      <w:r w:rsidRPr="00F13EC7">
        <w:rPr>
          <w:b/>
          <w:smallCaps/>
          <w:u w:val="single"/>
          <w:lang w:val="en-US"/>
        </w:rPr>
        <w:t>,  ctDNA</w:t>
      </w:r>
      <w:proofErr w:type="gramEnd"/>
      <w:r w:rsidR="00662E28">
        <w:rPr>
          <w:b/>
          <w:smallCaps/>
          <w:u w:val="single"/>
          <w:lang w:val="en-US"/>
        </w:rPr>
        <w:t>, serum glycans</w:t>
      </w:r>
      <w:r w:rsidR="00166E7A" w:rsidRPr="00F13EC7">
        <w:rPr>
          <w:b/>
          <w:smallCaps/>
          <w:u w:val="single"/>
          <w:lang w:val="en-US"/>
        </w:rPr>
        <w:t>:</w:t>
      </w:r>
      <w:r w:rsidR="004B2D62">
        <w:rPr>
          <w:b/>
          <w:smallCaps/>
          <w:u w:val="single"/>
          <w:lang w:val="en-US"/>
        </w:rPr>
        <w:t xml:space="preserve"> </w:t>
      </w:r>
      <w:r w:rsidR="00760CD6" w:rsidRPr="006364EB">
        <w:rPr>
          <w:b/>
          <w:i/>
          <w:smallCaps/>
          <w:lang w:val="en-US"/>
        </w:rPr>
        <w:t>(presentations of 20’ + 10’ for discussion)</w:t>
      </w:r>
    </w:p>
    <w:p w:rsidR="00B94A54" w:rsidRDefault="00AB5B32" w:rsidP="004B2D62">
      <w:pPr>
        <w:pStyle w:val="Listeavsnitt"/>
        <w:numPr>
          <w:ilvl w:val="0"/>
          <w:numId w:val="1"/>
        </w:numPr>
        <w:jc w:val="left"/>
        <w:rPr>
          <w:lang w:val="en-US"/>
        </w:rPr>
      </w:pPr>
      <w:r w:rsidRPr="006364EB">
        <w:rPr>
          <w:lang w:val="en-US"/>
        </w:rPr>
        <w:t>CTCs (enrichment/identification/enumeration/molecular characterizations</w:t>
      </w:r>
      <w:r w:rsidR="001926B8" w:rsidRPr="006364EB">
        <w:rPr>
          <w:lang w:val="en-US"/>
        </w:rPr>
        <w:t>, clinical value</w:t>
      </w:r>
      <w:r w:rsidR="00B94A54">
        <w:rPr>
          <w:lang w:val="en-US"/>
        </w:rPr>
        <w:t>)</w:t>
      </w:r>
    </w:p>
    <w:p w:rsidR="00AB5B32" w:rsidRPr="006364EB" w:rsidRDefault="00760CD6" w:rsidP="004B2D62">
      <w:pPr>
        <w:pStyle w:val="Listeavsnitt"/>
        <w:ind w:left="1077" w:firstLine="0"/>
        <w:jc w:val="left"/>
        <w:rPr>
          <w:lang w:val="en-US"/>
        </w:rPr>
      </w:pPr>
      <w:r w:rsidRPr="00540216">
        <w:rPr>
          <w:b/>
          <w:lang w:val="en-US"/>
        </w:rPr>
        <w:t>G</w:t>
      </w:r>
      <w:r w:rsidR="00EE2E4C">
        <w:rPr>
          <w:b/>
          <w:lang w:val="en-US"/>
        </w:rPr>
        <w:t>e</w:t>
      </w:r>
      <w:r w:rsidRPr="00540216">
        <w:rPr>
          <w:b/>
          <w:lang w:val="en-US"/>
        </w:rPr>
        <w:t>d Brady</w:t>
      </w:r>
      <w:r w:rsidR="00B94A54" w:rsidRPr="00540216">
        <w:rPr>
          <w:lang w:val="en-US"/>
        </w:rPr>
        <w:t>,</w:t>
      </w:r>
      <w:r w:rsidRPr="00540216">
        <w:rPr>
          <w:b/>
          <w:lang w:val="en-US"/>
        </w:rPr>
        <w:t xml:space="preserve"> Man</w:t>
      </w:r>
      <w:r w:rsidR="00520D56" w:rsidRPr="00540216">
        <w:rPr>
          <w:b/>
          <w:lang w:val="en-US"/>
        </w:rPr>
        <w:t>c</w:t>
      </w:r>
      <w:r w:rsidRPr="00540216">
        <w:rPr>
          <w:b/>
          <w:lang w:val="en-US"/>
        </w:rPr>
        <w:t>hester</w:t>
      </w:r>
      <w:r w:rsidR="00740581">
        <w:rPr>
          <w:b/>
          <w:lang w:val="en-US"/>
        </w:rPr>
        <w:t xml:space="preserve"> University</w:t>
      </w:r>
    </w:p>
    <w:p w:rsidR="001926B8" w:rsidRPr="004A307A" w:rsidRDefault="001926B8" w:rsidP="004B2D62">
      <w:pPr>
        <w:pStyle w:val="Listeavsnitt"/>
        <w:numPr>
          <w:ilvl w:val="0"/>
          <w:numId w:val="1"/>
        </w:numPr>
        <w:jc w:val="left"/>
      </w:pPr>
      <w:r w:rsidRPr="004A307A">
        <w:t>CTC's (</w:t>
      </w:r>
      <w:r w:rsidR="00B94A54" w:rsidRPr="004A307A">
        <w:t xml:space="preserve">Isolating CTCs for  </w:t>
      </w:r>
      <w:r w:rsidR="00166E7A" w:rsidRPr="004A307A">
        <w:t>genomic profiling</w:t>
      </w:r>
      <w:r w:rsidR="00F13EC7" w:rsidRPr="004A307A">
        <w:t>)</w:t>
      </w:r>
      <w:r w:rsidR="004B2D62" w:rsidRPr="004A307A">
        <w:t xml:space="preserve">, </w:t>
      </w:r>
      <w:r w:rsidR="00565B15" w:rsidRPr="004A307A">
        <w:rPr>
          <w:b/>
        </w:rPr>
        <w:t>Vera Cappelletti</w:t>
      </w:r>
      <w:r w:rsidRPr="004A307A">
        <w:rPr>
          <w:b/>
        </w:rPr>
        <w:t xml:space="preserve">, </w:t>
      </w:r>
      <w:r w:rsidR="00B917C4" w:rsidRPr="004A307A">
        <w:rPr>
          <w:b/>
        </w:rPr>
        <w:t>I</w:t>
      </w:r>
      <w:r w:rsidR="00740581" w:rsidRPr="004A307A">
        <w:rPr>
          <w:b/>
        </w:rPr>
        <w:t xml:space="preserve">stituto </w:t>
      </w:r>
      <w:r w:rsidR="0075386A">
        <w:rPr>
          <w:b/>
        </w:rPr>
        <w:t xml:space="preserve">Nazionale </w:t>
      </w:r>
      <w:r w:rsidR="00740581" w:rsidRPr="004A307A">
        <w:rPr>
          <w:b/>
        </w:rPr>
        <w:t>Tumori, Milan</w:t>
      </w:r>
    </w:p>
    <w:p w:rsidR="00B917C4" w:rsidRPr="00B917C4" w:rsidRDefault="001926B8" w:rsidP="004B2D62">
      <w:pPr>
        <w:pStyle w:val="Listeavsnitt"/>
        <w:numPr>
          <w:ilvl w:val="0"/>
          <w:numId w:val="1"/>
        </w:numPr>
        <w:jc w:val="left"/>
        <w:rPr>
          <w:lang w:val="en-US"/>
        </w:rPr>
      </w:pPr>
      <w:proofErr w:type="spellStart"/>
      <w:r w:rsidRPr="00B917C4">
        <w:rPr>
          <w:lang w:val="en-US"/>
        </w:rPr>
        <w:t>ctDN</w:t>
      </w:r>
      <w:r w:rsidR="00333994" w:rsidRPr="00B917C4">
        <w:rPr>
          <w:lang w:val="en-US"/>
        </w:rPr>
        <w:t>A</w:t>
      </w:r>
      <w:proofErr w:type="spellEnd"/>
      <w:r w:rsidR="00333994" w:rsidRPr="00B917C4">
        <w:rPr>
          <w:lang w:val="en-US"/>
        </w:rPr>
        <w:t xml:space="preserve"> in blood</w:t>
      </w:r>
      <w:r w:rsidR="004B2D62" w:rsidRPr="00B917C4">
        <w:rPr>
          <w:lang w:val="en-US"/>
        </w:rPr>
        <w:t xml:space="preserve">, </w:t>
      </w:r>
      <w:r w:rsidR="00662E28" w:rsidRPr="00B917C4">
        <w:rPr>
          <w:b/>
          <w:lang w:val="en-US"/>
        </w:rPr>
        <w:t>Hege</w:t>
      </w:r>
      <w:r w:rsidR="00B917C4">
        <w:rPr>
          <w:b/>
          <w:lang w:val="en-US"/>
        </w:rPr>
        <w:t xml:space="preserve"> </w:t>
      </w:r>
      <w:r w:rsidR="00740581">
        <w:rPr>
          <w:b/>
          <w:lang w:val="en-US"/>
        </w:rPr>
        <w:t>Russnes, Oslo University Hospital</w:t>
      </w:r>
    </w:p>
    <w:p w:rsidR="00F13EC7" w:rsidRPr="00B917C4" w:rsidRDefault="00F13EC7" w:rsidP="00B917C4">
      <w:pPr>
        <w:jc w:val="left"/>
        <w:rPr>
          <w:lang w:val="en-US"/>
        </w:rPr>
      </w:pPr>
      <w:r w:rsidRPr="00B917C4">
        <w:rPr>
          <w:lang w:val="en-US"/>
        </w:rPr>
        <w:t>Coffee 15.30-16</w:t>
      </w:r>
    </w:p>
    <w:p w:rsidR="00662E28" w:rsidRPr="004B2D62" w:rsidRDefault="009214BE" w:rsidP="004B2D62">
      <w:pPr>
        <w:pStyle w:val="Listeavsnitt"/>
        <w:numPr>
          <w:ilvl w:val="0"/>
          <w:numId w:val="1"/>
        </w:numPr>
        <w:jc w:val="left"/>
        <w:rPr>
          <w:lang w:val="en-US"/>
        </w:rPr>
      </w:pPr>
      <w:r w:rsidRPr="006364EB">
        <w:rPr>
          <w:lang w:val="en-US"/>
        </w:rPr>
        <w:t xml:space="preserve">ctDNA in CSF, characterization in brain </w:t>
      </w:r>
      <w:r w:rsidR="00F13EC7" w:rsidRPr="006364EB">
        <w:rPr>
          <w:lang w:val="en-US"/>
        </w:rPr>
        <w:t>tumors</w:t>
      </w:r>
      <w:r w:rsidR="004B2D62">
        <w:rPr>
          <w:lang w:val="en-US"/>
        </w:rPr>
        <w:t xml:space="preserve">, </w:t>
      </w:r>
      <w:r w:rsidR="00662E28" w:rsidRPr="004B2D62">
        <w:rPr>
          <w:b/>
          <w:lang w:val="en-US"/>
        </w:rPr>
        <w:t>Joan Seo</w:t>
      </w:r>
      <w:r w:rsidR="00C44208">
        <w:rPr>
          <w:b/>
          <w:lang w:val="en-US"/>
        </w:rPr>
        <w:t>a</w:t>
      </w:r>
      <w:r w:rsidR="00662E28" w:rsidRPr="004B2D62">
        <w:rPr>
          <w:b/>
          <w:lang w:val="en-US"/>
        </w:rPr>
        <w:t>ne</w:t>
      </w:r>
      <w:r w:rsidR="00662E28" w:rsidRPr="004B2D62">
        <w:rPr>
          <w:lang w:val="en-US"/>
        </w:rPr>
        <w:t xml:space="preserve"> </w:t>
      </w:r>
      <w:r w:rsidR="00740581">
        <w:rPr>
          <w:b/>
          <w:lang w:val="en-US"/>
        </w:rPr>
        <w:t>, Vall d’Hebron, Barcelona</w:t>
      </w:r>
    </w:p>
    <w:p w:rsidR="00F13EC7" w:rsidRPr="004B2D62" w:rsidRDefault="00662E28" w:rsidP="004B2D62">
      <w:pPr>
        <w:pStyle w:val="Listeavsnitt"/>
        <w:numPr>
          <w:ilvl w:val="0"/>
          <w:numId w:val="1"/>
        </w:numPr>
        <w:jc w:val="left"/>
        <w:rPr>
          <w:b/>
          <w:lang w:val="nb-NO"/>
        </w:rPr>
      </w:pPr>
      <w:r w:rsidRPr="004B2D62">
        <w:rPr>
          <w:lang w:val="nb-NO"/>
        </w:rPr>
        <w:t>serum glycans</w:t>
      </w:r>
      <w:r w:rsidR="004B2D62" w:rsidRPr="004B2D62">
        <w:rPr>
          <w:b/>
          <w:lang w:val="nb-NO"/>
        </w:rPr>
        <w:t xml:space="preserve">, </w:t>
      </w:r>
      <w:r w:rsidR="00740581">
        <w:rPr>
          <w:b/>
          <w:lang w:val="nb-NO"/>
        </w:rPr>
        <w:t>Vilde Haakensen, Oslo University Hospital</w:t>
      </w:r>
    </w:p>
    <w:p w:rsidR="00F13EC7" w:rsidRDefault="00662E28" w:rsidP="0003383C">
      <w:pPr>
        <w:ind w:left="0" w:firstLine="357"/>
        <w:jc w:val="left"/>
        <w:rPr>
          <w:smallCaps/>
          <w:sz w:val="24"/>
          <w:lang w:val="en-US"/>
        </w:rPr>
      </w:pPr>
      <w:r>
        <w:rPr>
          <w:smallCaps/>
          <w:sz w:val="24"/>
          <w:lang w:val="en-US"/>
        </w:rPr>
        <w:t>17.00</w:t>
      </w:r>
      <w:r w:rsidR="00F13EC7">
        <w:rPr>
          <w:smallCaps/>
          <w:sz w:val="24"/>
          <w:lang w:val="en-US"/>
        </w:rPr>
        <w:t xml:space="preserve"> </w:t>
      </w:r>
      <w:proofErr w:type="gramStart"/>
      <w:r w:rsidR="00F13EC7">
        <w:rPr>
          <w:smallCaps/>
          <w:sz w:val="24"/>
          <w:lang w:val="en-US"/>
        </w:rPr>
        <w:t>Short  presentations</w:t>
      </w:r>
      <w:proofErr w:type="gramEnd"/>
      <w:r w:rsidR="00F13EC7">
        <w:rPr>
          <w:smallCaps/>
          <w:sz w:val="24"/>
          <w:lang w:val="en-US"/>
        </w:rPr>
        <w:t>,  selected from abstracts</w:t>
      </w:r>
    </w:p>
    <w:p w:rsidR="00F13EC7" w:rsidRDefault="00662E28" w:rsidP="004B2D62">
      <w:pPr>
        <w:jc w:val="left"/>
        <w:rPr>
          <w:smallCaps/>
          <w:sz w:val="24"/>
          <w:lang w:val="en-US"/>
        </w:rPr>
      </w:pPr>
      <w:proofErr w:type="gramStart"/>
      <w:r>
        <w:rPr>
          <w:smallCaps/>
          <w:sz w:val="24"/>
          <w:lang w:val="en-US"/>
        </w:rPr>
        <w:t>18.00</w:t>
      </w:r>
      <w:r w:rsidR="00F13EC7">
        <w:rPr>
          <w:smallCaps/>
          <w:sz w:val="24"/>
          <w:lang w:val="en-US"/>
        </w:rPr>
        <w:t xml:space="preserve">  poster</w:t>
      </w:r>
      <w:proofErr w:type="gramEnd"/>
      <w:r w:rsidR="00F13EC7">
        <w:rPr>
          <w:smallCaps/>
          <w:sz w:val="24"/>
          <w:lang w:val="en-US"/>
        </w:rPr>
        <w:t xml:space="preserve"> presentations</w:t>
      </w:r>
    </w:p>
    <w:p w:rsidR="00662E28" w:rsidRDefault="00F13EC7" w:rsidP="004B2D62">
      <w:pPr>
        <w:jc w:val="left"/>
        <w:rPr>
          <w:lang w:val="en-US"/>
        </w:rPr>
      </w:pPr>
      <w:r>
        <w:rPr>
          <w:smallCaps/>
          <w:lang w:val="en-US"/>
        </w:rPr>
        <w:t>19-</w:t>
      </w:r>
      <w:proofErr w:type="gramStart"/>
      <w:r>
        <w:rPr>
          <w:smallCaps/>
          <w:lang w:val="en-US"/>
        </w:rPr>
        <w:t xml:space="preserve">22  </w:t>
      </w:r>
      <w:r w:rsidR="00F621E6">
        <w:rPr>
          <w:smallCaps/>
          <w:sz w:val="24"/>
          <w:lang w:val="en-US"/>
        </w:rPr>
        <w:t>J</w:t>
      </w:r>
      <w:r w:rsidR="00F621E6" w:rsidRPr="006364EB">
        <w:rPr>
          <w:smallCaps/>
          <w:lang w:val="en-US"/>
        </w:rPr>
        <w:t>oint</w:t>
      </w:r>
      <w:proofErr w:type="gramEnd"/>
      <w:r w:rsidR="00F621E6" w:rsidRPr="006364EB">
        <w:rPr>
          <w:smallCaps/>
          <w:lang w:val="en-US"/>
        </w:rPr>
        <w:t xml:space="preserve"> dinner (tapas)</w:t>
      </w:r>
    </w:p>
    <w:p w:rsidR="004B2D62" w:rsidRPr="004B2D62" w:rsidRDefault="004B2D62" w:rsidP="004B2D62">
      <w:pPr>
        <w:jc w:val="left"/>
        <w:rPr>
          <w:lang w:val="en-US"/>
        </w:rPr>
      </w:pPr>
    </w:p>
    <w:p w:rsidR="00DF57E7" w:rsidRPr="004B2D62" w:rsidRDefault="00AB5B32" w:rsidP="004B2D62">
      <w:pPr>
        <w:jc w:val="left"/>
        <w:rPr>
          <w:b/>
          <w:smallCaps/>
          <w:sz w:val="28"/>
          <w:lang w:val="en-US"/>
        </w:rPr>
      </w:pPr>
      <w:r w:rsidRPr="00F13EC7">
        <w:rPr>
          <w:b/>
          <w:smallCaps/>
          <w:sz w:val="28"/>
          <w:lang w:val="en-US"/>
        </w:rPr>
        <w:t>Tuesday May 19:</w:t>
      </w:r>
      <w:r w:rsidR="004B2D62">
        <w:rPr>
          <w:b/>
          <w:smallCaps/>
          <w:sz w:val="28"/>
          <w:lang w:val="en-US"/>
        </w:rPr>
        <w:t xml:space="preserve"> </w:t>
      </w:r>
      <w:r w:rsidR="004B2D62" w:rsidRPr="004B2D62">
        <w:rPr>
          <w:smallCaps/>
          <w:sz w:val="28"/>
          <w:lang w:val="en-US"/>
        </w:rPr>
        <w:t xml:space="preserve">start </w:t>
      </w:r>
      <w:r w:rsidR="00DF57E7" w:rsidRPr="004B2D62">
        <w:rPr>
          <w:smallCaps/>
          <w:lang w:val="en-US"/>
        </w:rPr>
        <w:t>9.00</w:t>
      </w:r>
    </w:p>
    <w:p w:rsidR="00AB5B32" w:rsidRPr="00DF57E7" w:rsidRDefault="00F13EC7" w:rsidP="004B2D62">
      <w:pPr>
        <w:jc w:val="left"/>
        <w:rPr>
          <w:b/>
          <w:smallCaps/>
          <w:u w:val="single"/>
          <w:lang w:val="en-US"/>
        </w:rPr>
      </w:pPr>
      <w:proofErr w:type="spellStart"/>
      <w:r w:rsidRPr="00DF57E7">
        <w:rPr>
          <w:b/>
          <w:smallCaps/>
          <w:u w:val="single"/>
          <w:lang w:val="en-US"/>
        </w:rPr>
        <w:t>exosomes</w:t>
      </w:r>
      <w:proofErr w:type="spellEnd"/>
      <w:r w:rsidRPr="00DF57E7">
        <w:rPr>
          <w:b/>
          <w:smallCaps/>
          <w:u w:val="single"/>
          <w:lang w:val="en-US"/>
        </w:rPr>
        <w:t xml:space="preserve">, </w:t>
      </w:r>
      <w:proofErr w:type="spellStart"/>
      <w:r w:rsidRPr="00DF57E7">
        <w:rPr>
          <w:b/>
          <w:u w:val="single"/>
          <w:lang w:val="en-US"/>
        </w:rPr>
        <w:t>mi</w:t>
      </w:r>
      <w:r w:rsidRPr="00DF57E7">
        <w:rPr>
          <w:b/>
          <w:smallCaps/>
          <w:u w:val="single"/>
          <w:lang w:val="en-US"/>
        </w:rPr>
        <w:t>RNA</w:t>
      </w:r>
      <w:proofErr w:type="spellEnd"/>
      <w:proofErr w:type="gramStart"/>
      <w:r w:rsidRPr="00DF57E7">
        <w:rPr>
          <w:b/>
          <w:smallCaps/>
          <w:u w:val="single"/>
          <w:lang w:val="en-US"/>
        </w:rPr>
        <w:t>,  methylation</w:t>
      </w:r>
      <w:proofErr w:type="gramEnd"/>
      <w:r w:rsidR="00F2158D">
        <w:rPr>
          <w:b/>
          <w:smallCaps/>
          <w:u w:val="single"/>
          <w:lang w:val="en-US"/>
        </w:rPr>
        <w:t xml:space="preserve">, </w:t>
      </w:r>
      <w:proofErr w:type="spellStart"/>
      <w:r w:rsidR="00F2158D">
        <w:rPr>
          <w:b/>
          <w:smallCaps/>
          <w:u w:val="single"/>
          <w:lang w:val="en-US"/>
        </w:rPr>
        <w:t>Glycans</w:t>
      </w:r>
      <w:proofErr w:type="spellEnd"/>
      <w:r w:rsidR="00420D1D">
        <w:rPr>
          <w:b/>
          <w:smallCaps/>
          <w:u w:val="single"/>
          <w:lang w:val="en-US"/>
        </w:rPr>
        <w:t xml:space="preserve"> </w:t>
      </w:r>
      <w:r w:rsidR="00420D1D" w:rsidRPr="006364EB">
        <w:rPr>
          <w:b/>
          <w:i/>
          <w:smallCaps/>
          <w:lang w:val="en-US"/>
        </w:rPr>
        <w:t>(presentations of 20’ + 10’ for discussion)</w:t>
      </w:r>
    </w:p>
    <w:p w:rsidR="00DF57E7" w:rsidRPr="00DF57E7" w:rsidRDefault="00DF57E7" w:rsidP="004B2D62">
      <w:pPr>
        <w:pStyle w:val="Listeavsnitt"/>
        <w:numPr>
          <w:ilvl w:val="0"/>
          <w:numId w:val="1"/>
        </w:numPr>
        <w:jc w:val="left"/>
        <w:rPr>
          <w:smallCaps/>
          <w:sz w:val="24"/>
          <w:lang w:val="en-US"/>
        </w:rPr>
      </w:pPr>
      <w:r>
        <w:rPr>
          <w:lang w:val="en-US"/>
        </w:rPr>
        <w:t xml:space="preserve">miRNA </w:t>
      </w:r>
      <w:r w:rsidR="00F13EC7" w:rsidRPr="006364EB">
        <w:rPr>
          <w:lang w:val="en-US"/>
        </w:rPr>
        <w:t>in blood</w:t>
      </w:r>
      <w:r>
        <w:rPr>
          <w:lang w:val="en-US"/>
        </w:rPr>
        <w:t xml:space="preserve"> for breast cancer diagnosis</w:t>
      </w:r>
      <w:r w:rsidR="00F13EC7" w:rsidRPr="006364EB">
        <w:rPr>
          <w:lang w:val="en-US"/>
        </w:rPr>
        <w:t xml:space="preserve">, </w:t>
      </w:r>
      <w:r w:rsidR="00F13EC7" w:rsidRPr="006364EB">
        <w:rPr>
          <w:b/>
          <w:lang w:val="en-US"/>
        </w:rPr>
        <w:t xml:space="preserve">Barbra Burwinkel, </w:t>
      </w:r>
      <w:r w:rsidR="00740581">
        <w:rPr>
          <w:b/>
          <w:lang w:val="en-US"/>
        </w:rPr>
        <w:t>German Cancer Research Center (DKFZ)</w:t>
      </w:r>
    </w:p>
    <w:p w:rsidR="00DF57E7" w:rsidRPr="002007BB" w:rsidRDefault="002007BB" w:rsidP="004B2D62">
      <w:pPr>
        <w:pStyle w:val="Listeavsnitt"/>
        <w:numPr>
          <w:ilvl w:val="0"/>
          <w:numId w:val="1"/>
        </w:numPr>
        <w:jc w:val="left"/>
        <w:rPr>
          <w:b/>
          <w:smallCaps/>
          <w:sz w:val="24"/>
          <w:lang w:val="en-US"/>
        </w:rPr>
      </w:pPr>
      <w:r>
        <w:rPr>
          <w:lang w:val="en-US"/>
        </w:rPr>
        <w:t>C</w:t>
      </w:r>
      <w:r w:rsidR="00DF57E7" w:rsidRPr="002007BB">
        <w:rPr>
          <w:lang w:val="en-US"/>
        </w:rPr>
        <w:t xml:space="preserve">irculating miRNA for lung cancer diagnosis, </w:t>
      </w:r>
      <w:r w:rsidR="00740581">
        <w:rPr>
          <w:b/>
          <w:lang w:val="en-US"/>
        </w:rPr>
        <w:t>Åslaug Helland, Oslo University Hospital</w:t>
      </w:r>
    </w:p>
    <w:p w:rsidR="00DF57E7" w:rsidRPr="0075386A" w:rsidRDefault="00F13EC7" w:rsidP="004B2D62">
      <w:pPr>
        <w:pStyle w:val="Listeavsnitt"/>
        <w:numPr>
          <w:ilvl w:val="0"/>
          <w:numId w:val="1"/>
        </w:numPr>
        <w:jc w:val="left"/>
        <w:rPr>
          <w:smallCaps/>
          <w:sz w:val="24"/>
        </w:rPr>
      </w:pPr>
      <w:r w:rsidRPr="0075386A">
        <w:t xml:space="preserve">Exosomes and microvesicles, </w:t>
      </w:r>
      <w:r w:rsidR="00C300B3" w:rsidRPr="0075386A">
        <w:rPr>
          <w:b/>
        </w:rPr>
        <w:t>Veronica Huber</w:t>
      </w:r>
      <w:r w:rsidR="004A307A" w:rsidRPr="0075386A">
        <w:rPr>
          <w:b/>
        </w:rPr>
        <w:t>, I</w:t>
      </w:r>
      <w:r w:rsidR="00740581" w:rsidRPr="0075386A">
        <w:rPr>
          <w:b/>
        </w:rPr>
        <w:t xml:space="preserve">stituto </w:t>
      </w:r>
      <w:r w:rsidR="0075386A" w:rsidRPr="0075386A">
        <w:rPr>
          <w:b/>
        </w:rPr>
        <w:t xml:space="preserve">Nazionale </w:t>
      </w:r>
      <w:r w:rsidR="00740581" w:rsidRPr="0075386A">
        <w:rPr>
          <w:b/>
        </w:rPr>
        <w:t>Tumori, Milan</w:t>
      </w:r>
    </w:p>
    <w:p w:rsidR="00DF57E7" w:rsidRPr="004B2D62" w:rsidRDefault="002007BB" w:rsidP="004B2D62">
      <w:pPr>
        <w:pStyle w:val="Listeavsnitt"/>
        <w:numPr>
          <w:ilvl w:val="0"/>
          <w:numId w:val="1"/>
        </w:numPr>
        <w:jc w:val="left"/>
        <w:rPr>
          <w:smallCaps/>
          <w:sz w:val="24"/>
          <w:lang w:val="en-US"/>
        </w:rPr>
      </w:pPr>
      <w:r w:rsidRPr="002007BB">
        <w:rPr>
          <w:lang w:val="en-US"/>
        </w:rPr>
        <w:t>Methylation in blood</w:t>
      </w:r>
      <w:r w:rsidRPr="002007BB">
        <w:rPr>
          <w:lang w:val="de-DE"/>
        </w:rPr>
        <w:t xml:space="preserve">, </w:t>
      </w:r>
      <w:r w:rsidRPr="002007BB">
        <w:rPr>
          <w:b/>
          <w:lang w:val="de-DE"/>
        </w:rPr>
        <w:t>Zdenko Herceg, IARC</w:t>
      </w:r>
    </w:p>
    <w:p w:rsidR="004B2D62" w:rsidRDefault="004B2D62" w:rsidP="004B2D62">
      <w:pPr>
        <w:pStyle w:val="Listeavsnitt"/>
        <w:ind w:left="0" w:firstLine="0"/>
        <w:jc w:val="left"/>
        <w:rPr>
          <w:smallCaps/>
          <w:sz w:val="24"/>
          <w:lang w:val="de-DE"/>
        </w:rPr>
      </w:pPr>
    </w:p>
    <w:p w:rsidR="004B2D62" w:rsidRDefault="00DF57E7" w:rsidP="00DB6FC7">
      <w:pPr>
        <w:pStyle w:val="Listeavsnitt"/>
        <w:ind w:left="0" w:firstLine="0"/>
        <w:jc w:val="left"/>
        <w:rPr>
          <w:b/>
          <w:smallCaps/>
          <w:lang w:val="en-US"/>
        </w:rPr>
      </w:pPr>
      <w:r>
        <w:rPr>
          <w:smallCaps/>
          <w:sz w:val="24"/>
          <w:lang w:val="de-DE"/>
        </w:rPr>
        <w:t>coffee 11-11.30</w:t>
      </w:r>
    </w:p>
    <w:p w:rsidR="00AF7E83" w:rsidRPr="00420D1D" w:rsidRDefault="00AF7E83" w:rsidP="004B2D62">
      <w:pPr>
        <w:jc w:val="left"/>
        <w:rPr>
          <w:b/>
          <w:smallCaps/>
          <w:u w:val="single"/>
          <w:lang w:val="en-US"/>
        </w:rPr>
      </w:pPr>
      <w:r w:rsidRPr="00420D1D">
        <w:rPr>
          <w:b/>
          <w:smallCaps/>
          <w:u w:val="single"/>
          <w:lang w:val="en-US"/>
        </w:rPr>
        <w:t>Clinical applications</w:t>
      </w:r>
      <w:r w:rsidR="00420D1D">
        <w:rPr>
          <w:b/>
          <w:smallCaps/>
          <w:u w:val="single"/>
          <w:lang w:val="en-US"/>
        </w:rPr>
        <w:t xml:space="preserve"> </w:t>
      </w:r>
      <w:r w:rsidR="00420D1D" w:rsidRPr="006364EB">
        <w:rPr>
          <w:b/>
          <w:i/>
          <w:smallCaps/>
          <w:lang w:val="en-US"/>
        </w:rPr>
        <w:t>(presentations of 20’ + 10’ for discussion)</w:t>
      </w:r>
    </w:p>
    <w:p w:rsidR="00AF7E83" w:rsidRPr="00333994" w:rsidRDefault="004B2D62" w:rsidP="004B2D62">
      <w:pPr>
        <w:pStyle w:val="Listeavsnitt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 xml:space="preserve">Monitoring disease progression, </w:t>
      </w:r>
      <w:r w:rsidR="00AF7E83" w:rsidRPr="00AB5B32">
        <w:rPr>
          <w:b/>
          <w:lang w:val="en-US"/>
        </w:rPr>
        <w:t>Bjørn Naume</w:t>
      </w:r>
      <w:r w:rsidRPr="004B2D62">
        <w:rPr>
          <w:b/>
          <w:sz w:val="24"/>
          <w:szCs w:val="24"/>
          <w:lang w:val="en-US"/>
        </w:rPr>
        <w:t xml:space="preserve">, </w:t>
      </w:r>
      <w:r w:rsidR="00740581">
        <w:rPr>
          <w:b/>
          <w:lang w:val="en-US"/>
        </w:rPr>
        <w:t>Oslo University Hospital</w:t>
      </w:r>
    </w:p>
    <w:p w:rsidR="00333994" w:rsidRPr="00333994" w:rsidRDefault="00333994" w:rsidP="004B2D62">
      <w:pPr>
        <w:pStyle w:val="Listeavsnitt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Predicting treatment response</w:t>
      </w:r>
      <w:r w:rsidR="006F7E51">
        <w:rPr>
          <w:lang w:val="en-US"/>
        </w:rPr>
        <w:t xml:space="preserve">, </w:t>
      </w:r>
      <w:r w:rsidR="006F7E51" w:rsidRPr="001926B8">
        <w:rPr>
          <w:b/>
          <w:lang w:val="en-US"/>
        </w:rPr>
        <w:t>Fran</w:t>
      </w:r>
      <w:r w:rsidR="006F7E51">
        <w:rPr>
          <w:b/>
          <w:lang w:val="en-US"/>
        </w:rPr>
        <w:t>c</w:t>
      </w:r>
      <w:r w:rsidR="006F7E51" w:rsidRPr="001926B8">
        <w:rPr>
          <w:b/>
          <w:lang w:val="en-US"/>
        </w:rPr>
        <w:t>oise</w:t>
      </w:r>
      <w:r w:rsidR="00DB6FC7">
        <w:rPr>
          <w:b/>
          <w:lang w:val="en-US"/>
        </w:rPr>
        <w:t>-</w:t>
      </w:r>
      <w:r w:rsidR="00DB6FC7" w:rsidRPr="00DB6FC7">
        <w:rPr>
          <w:b/>
          <w:lang w:val="en-US"/>
        </w:rPr>
        <w:t>Clément</w:t>
      </w:r>
      <w:r w:rsidR="00EB20AE">
        <w:rPr>
          <w:b/>
          <w:lang w:val="en-US"/>
        </w:rPr>
        <w:t xml:space="preserve"> </w:t>
      </w:r>
      <w:proofErr w:type="spellStart"/>
      <w:r w:rsidR="00EB20AE">
        <w:rPr>
          <w:b/>
          <w:lang w:val="en-US"/>
        </w:rPr>
        <w:t>Bidard</w:t>
      </w:r>
      <w:proofErr w:type="spellEnd"/>
      <w:r w:rsidR="006F7E51" w:rsidRPr="001926B8">
        <w:rPr>
          <w:b/>
          <w:lang w:val="en-US"/>
        </w:rPr>
        <w:t>,</w:t>
      </w:r>
      <w:r w:rsidR="006F7E51">
        <w:rPr>
          <w:b/>
          <w:lang w:val="en-US"/>
        </w:rPr>
        <w:t xml:space="preserve"> Inst</w:t>
      </w:r>
      <w:r w:rsidR="00740581">
        <w:rPr>
          <w:b/>
          <w:lang w:val="en-US"/>
        </w:rPr>
        <w:t>itute</w:t>
      </w:r>
      <w:r w:rsidR="006F7E51" w:rsidRPr="001926B8">
        <w:rPr>
          <w:b/>
          <w:lang w:val="en-US"/>
        </w:rPr>
        <w:t xml:space="preserve"> Curie</w:t>
      </w:r>
      <w:r w:rsidR="00740581">
        <w:rPr>
          <w:b/>
          <w:lang w:val="en-US"/>
        </w:rPr>
        <w:t>, Paris</w:t>
      </w:r>
    </w:p>
    <w:p w:rsidR="00333994" w:rsidRPr="00333994" w:rsidRDefault="00333994" w:rsidP="004B2D62">
      <w:pPr>
        <w:jc w:val="left"/>
        <w:rPr>
          <w:lang w:val="en-US"/>
        </w:rPr>
      </w:pPr>
    </w:p>
    <w:p w:rsidR="00F621E6" w:rsidRDefault="005859A0" w:rsidP="004B2D62">
      <w:pPr>
        <w:jc w:val="left"/>
        <w:rPr>
          <w:b/>
          <w:smallCaps/>
          <w:lang w:val="en-US"/>
        </w:rPr>
      </w:pPr>
      <w:r>
        <w:rPr>
          <w:b/>
          <w:smallCaps/>
          <w:lang w:val="en-US"/>
        </w:rPr>
        <w:t>Lunch 12.30-13.30</w:t>
      </w:r>
    </w:p>
    <w:p w:rsidR="005859A0" w:rsidRPr="00DB6FC7" w:rsidRDefault="005859A0" w:rsidP="004B2D62">
      <w:pPr>
        <w:jc w:val="left"/>
        <w:rPr>
          <w:b/>
          <w:smallCaps/>
          <w:u w:val="single"/>
          <w:lang w:val="en-US"/>
        </w:rPr>
      </w:pPr>
    </w:p>
    <w:p w:rsidR="00DB6FC7" w:rsidRDefault="00166E7A" w:rsidP="004B2D62">
      <w:pPr>
        <w:jc w:val="left"/>
        <w:rPr>
          <w:b/>
          <w:smallCaps/>
          <w:u w:val="single"/>
          <w:lang w:val="en-US"/>
        </w:rPr>
      </w:pPr>
      <w:r w:rsidRPr="00662E28">
        <w:rPr>
          <w:b/>
          <w:smallCaps/>
          <w:u w:val="single"/>
          <w:lang w:val="en-US"/>
        </w:rPr>
        <w:t>Moving towards the future</w:t>
      </w:r>
      <w:r w:rsidR="0003053D">
        <w:rPr>
          <w:b/>
          <w:smallCaps/>
          <w:u w:val="single"/>
          <w:lang w:val="en-US"/>
        </w:rPr>
        <w:t xml:space="preserve">, </w:t>
      </w:r>
    </w:p>
    <w:p w:rsidR="00AF7E83" w:rsidRPr="00662E28" w:rsidRDefault="00AD11EC" w:rsidP="004B2D62">
      <w:pPr>
        <w:jc w:val="left"/>
        <w:rPr>
          <w:b/>
          <w:smallCaps/>
          <w:u w:val="single"/>
          <w:lang w:val="en-US"/>
        </w:rPr>
      </w:pPr>
      <w:r w:rsidRPr="00DB6FC7">
        <w:rPr>
          <w:b/>
          <w:smallCaps/>
          <w:lang w:val="en-US"/>
        </w:rPr>
        <w:t xml:space="preserve">Moderator, Gordon </w:t>
      </w:r>
      <w:proofErr w:type="spellStart"/>
      <w:r w:rsidRPr="00DB6FC7">
        <w:rPr>
          <w:b/>
          <w:smallCaps/>
          <w:lang w:val="en-US"/>
        </w:rPr>
        <w:t>McVie</w:t>
      </w:r>
      <w:proofErr w:type="spellEnd"/>
      <w:proofErr w:type="gramStart"/>
      <w:r w:rsidR="00DB6FC7" w:rsidRPr="00DB6FC7">
        <w:rPr>
          <w:b/>
          <w:smallCaps/>
          <w:lang w:val="en-US"/>
        </w:rPr>
        <w:t>,</w:t>
      </w:r>
      <w:r w:rsidR="00DB6FC7">
        <w:rPr>
          <w:b/>
          <w:smallCaps/>
          <w:u w:val="single"/>
          <w:lang w:val="en-US"/>
        </w:rPr>
        <w:t xml:space="preserve"> </w:t>
      </w:r>
      <w:r w:rsidR="00DB6FC7" w:rsidRPr="00DB6FC7">
        <w:rPr>
          <w:b/>
          <w:smallCaps/>
          <w:u w:val="single"/>
          <w:lang w:val="en-US"/>
        </w:rPr>
        <w:t> </w:t>
      </w:r>
      <w:proofErr w:type="gramEnd"/>
      <w:r w:rsidR="009819F5">
        <w:fldChar w:fldCharType="begin"/>
      </w:r>
      <w:r w:rsidR="000738B3">
        <w:instrText xml:space="preserve"> HYPERLINK "http://en.wikipedia.org/wiki/European_Institute_of_Oncology" \o "European Institute of Oncology" </w:instrText>
      </w:r>
      <w:r w:rsidR="009819F5">
        <w:fldChar w:fldCharType="separate"/>
      </w:r>
      <w:r w:rsidR="00DB6FC7" w:rsidRPr="00DB6FC7">
        <w:rPr>
          <w:b/>
          <w:smallCaps/>
          <w:lang w:val="en-US"/>
        </w:rPr>
        <w:t>European Institute of Oncology</w:t>
      </w:r>
      <w:r w:rsidR="009819F5">
        <w:rPr>
          <w:b/>
          <w:smallCaps/>
          <w:lang w:val="en-US"/>
        </w:rPr>
        <w:fldChar w:fldCharType="end"/>
      </w:r>
      <w:r w:rsidR="00A058D5">
        <w:rPr>
          <w:b/>
          <w:smallCaps/>
          <w:lang w:val="en-US"/>
        </w:rPr>
        <w:t>,</w:t>
      </w:r>
      <w:r w:rsidR="00DB6FC7" w:rsidRPr="00DB6FC7">
        <w:rPr>
          <w:b/>
          <w:smallCaps/>
          <w:u w:val="single"/>
          <w:lang w:val="en-US"/>
        </w:rPr>
        <w:t> </w:t>
      </w:r>
      <w:hyperlink r:id="rId9" w:tooltip="Milan" w:history="1">
        <w:r w:rsidR="00DB6FC7" w:rsidRPr="00DB6FC7">
          <w:rPr>
            <w:b/>
            <w:smallCaps/>
            <w:lang w:val="en-US"/>
          </w:rPr>
          <w:t>Milan</w:t>
        </w:r>
      </w:hyperlink>
    </w:p>
    <w:p w:rsidR="00662E28" w:rsidRDefault="00662E28" w:rsidP="004B2D62">
      <w:pPr>
        <w:jc w:val="left"/>
        <w:rPr>
          <w:b/>
          <w:smallCaps/>
          <w:lang w:val="en-US"/>
        </w:rPr>
      </w:pPr>
      <w:r>
        <w:rPr>
          <w:b/>
          <w:smallCaps/>
          <w:lang w:val="en-US"/>
        </w:rPr>
        <w:t>Panel discussion</w:t>
      </w:r>
      <w:proofErr w:type="gramStart"/>
      <w:r>
        <w:rPr>
          <w:b/>
          <w:smallCaps/>
          <w:lang w:val="en-US"/>
        </w:rPr>
        <w:t>,  all</w:t>
      </w:r>
      <w:proofErr w:type="gramEnd"/>
      <w:r>
        <w:rPr>
          <w:b/>
          <w:smallCaps/>
          <w:lang w:val="en-US"/>
        </w:rPr>
        <w:t xml:space="preserve"> speakers</w:t>
      </w:r>
    </w:p>
    <w:p w:rsidR="00662E28" w:rsidRPr="00166E7A" w:rsidRDefault="00662E28" w:rsidP="004B2D62">
      <w:pPr>
        <w:jc w:val="left"/>
        <w:rPr>
          <w:b/>
          <w:smallCaps/>
          <w:lang w:val="en-US"/>
        </w:rPr>
      </w:pPr>
    </w:p>
    <w:p w:rsidR="00AF7E83" w:rsidRDefault="00DB6FC7" w:rsidP="004B2D62">
      <w:pPr>
        <w:pStyle w:val="Listeavsnitt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C</w:t>
      </w:r>
      <w:r w:rsidR="00662E28">
        <w:rPr>
          <w:lang w:val="en-US"/>
        </w:rPr>
        <w:t>losing remarks</w:t>
      </w:r>
      <w:r>
        <w:rPr>
          <w:lang w:val="en-US"/>
        </w:rPr>
        <w:t xml:space="preserve">, </w:t>
      </w:r>
      <w:r w:rsidR="00AF7E83" w:rsidRPr="00AB5B32">
        <w:rPr>
          <w:b/>
          <w:lang w:val="en-US"/>
        </w:rPr>
        <w:t>Anne-Lise Børresen-Dale</w:t>
      </w:r>
      <w:r>
        <w:rPr>
          <w:b/>
          <w:lang w:val="en-US"/>
        </w:rPr>
        <w:t>, Oslo University Hospital</w:t>
      </w:r>
    </w:p>
    <w:p w:rsidR="00905FF8" w:rsidRDefault="00905FF8" w:rsidP="004B2D62">
      <w:pPr>
        <w:jc w:val="left"/>
        <w:rPr>
          <w:lang w:val="en-US"/>
        </w:rPr>
      </w:pPr>
    </w:p>
    <w:p w:rsidR="00905FF8" w:rsidRDefault="002A5736" w:rsidP="00627F80">
      <w:pPr>
        <w:ind w:left="357" w:firstLine="0"/>
        <w:jc w:val="left"/>
        <w:rPr>
          <w:lang w:val="en-US"/>
        </w:rPr>
      </w:pPr>
      <w:r>
        <w:rPr>
          <w:lang w:val="en-US"/>
        </w:rPr>
        <w:t>Registration</w:t>
      </w:r>
      <w:r w:rsidR="004B3D87">
        <w:rPr>
          <w:lang w:val="en-US"/>
        </w:rPr>
        <w:t xml:space="preserve"> free, please contact</w:t>
      </w:r>
      <w:r w:rsidR="0003383C">
        <w:rPr>
          <w:lang w:val="en-US"/>
        </w:rPr>
        <w:t xml:space="preserve"> </w:t>
      </w:r>
      <w:hyperlink r:id="rId10" w:history="1">
        <w:r w:rsidR="0003383C" w:rsidRPr="00FE6566">
          <w:rPr>
            <w:rStyle w:val="Hyperkobling"/>
            <w:lang w:val="en-US"/>
          </w:rPr>
          <w:t>MONA.HAGEN@rr-research.no</w:t>
        </w:r>
      </w:hyperlink>
    </w:p>
    <w:p w:rsidR="0003383C" w:rsidRDefault="0003383C" w:rsidP="00E36EE7">
      <w:pPr>
        <w:pStyle w:val="Normalweb"/>
        <w:shd w:val="clear" w:color="auto" w:fill="FFFFFF"/>
        <w:spacing w:before="0" w:beforeAutospacing="0" w:after="180" w:afterAutospacing="0"/>
        <w:rPr>
          <w:lang w:val="en-US"/>
        </w:rPr>
      </w:pPr>
      <w:r>
        <w:rPr>
          <w:lang w:val="en-US"/>
        </w:rPr>
        <w:t xml:space="preserve">Abstracts submission </w:t>
      </w:r>
      <w:r w:rsidR="00E36EE7">
        <w:rPr>
          <w:lang w:val="en-US"/>
        </w:rPr>
        <w:t xml:space="preserve">to </w:t>
      </w:r>
      <w:hyperlink r:id="rId11" w:history="1">
        <w:r w:rsidR="00E36EE7" w:rsidRPr="00E36EE7">
          <w:rPr>
            <w:rStyle w:val="Hyperkobling"/>
          </w:rPr>
          <w:t>eurocanmeeting@gmail.com</w:t>
        </w:r>
      </w:hyperlink>
      <w:r w:rsidR="00E36EE7">
        <w:t xml:space="preserve"> </w:t>
      </w:r>
      <w:r>
        <w:rPr>
          <w:lang w:val="en-US"/>
        </w:rPr>
        <w:t>by April 17, 2015</w:t>
      </w:r>
      <w:r w:rsidR="00E36EE7">
        <w:rPr>
          <w:lang w:val="en-US"/>
        </w:rPr>
        <w:t>, see guidelines</w:t>
      </w:r>
    </w:p>
    <w:bookmarkEnd w:id="0"/>
    <w:sectPr w:rsidR="0003383C" w:rsidSect="004B2D6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D2" w:rsidRDefault="00C05DD2" w:rsidP="00333994">
      <w:r>
        <w:separator/>
      </w:r>
    </w:p>
  </w:endnote>
  <w:endnote w:type="continuationSeparator" w:id="0">
    <w:p w:rsidR="00C05DD2" w:rsidRDefault="00C05DD2" w:rsidP="0033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94" w:rsidRDefault="00333994">
    <w:pPr>
      <w:pStyle w:val="Bunntekst"/>
    </w:pPr>
    <w:r w:rsidRPr="00333994">
      <w:rPr>
        <w:noProof/>
        <w:lang w:val="en-US" w:eastAsia="nb-NO"/>
      </w:rPr>
      <w:drawing>
        <wp:inline distT="0" distB="0" distL="0" distR="0">
          <wp:extent cx="2578100" cy="461963"/>
          <wp:effectExtent l="0" t="0" r="0" b="0"/>
          <wp:docPr id="9221" name="Content Placehold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" name="Content Placeholder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4619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333994" w:rsidRDefault="00333994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D2" w:rsidRDefault="00C05DD2" w:rsidP="00333994">
      <w:r>
        <w:separator/>
      </w:r>
    </w:p>
  </w:footnote>
  <w:footnote w:type="continuationSeparator" w:id="0">
    <w:p w:rsidR="00C05DD2" w:rsidRDefault="00C05DD2" w:rsidP="0033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2D8C"/>
    <w:multiLevelType w:val="hybridMultilevel"/>
    <w:tmpl w:val="3394030A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8187A90"/>
    <w:multiLevelType w:val="hybridMultilevel"/>
    <w:tmpl w:val="5DB8CEEA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7A"/>
    <w:rsid w:val="0003053D"/>
    <w:rsid w:val="0003383C"/>
    <w:rsid w:val="000738B3"/>
    <w:rsid w:val="000907A7"/>
    <w:rsid w:val="0010275F"/>
    <w:rsid w:val="00105561"/>
    <w:rsid w:val="00111A28"/>
    <w:rsid w:val="00166E7A"/>
    <w:rsid w:val="00172531"/>
    <w:rsid w:val="001926B8"/>
    <w:rsid w:val="001A49ED"/>
    <w:rsid w:val="001C7E89"/>
    <w:rsid w:val="002007BB"/>
    <w:rsid w:val="00230793"/>
    <w:rsid w:val="00235F57"/>
    <w:rsid w:val="002544AC"/>
    <w:rsid w:val="00264EDC"/>
    <w:rsid w:val="00280E49"/>
    <w:rsid w:val="002A5736"/>
    <w:rsid w:val="003173E6"/>
    <w:rsid w:val="00333994"/>
    <w:rsid w:val="00360D50"/>
    <w:rsid w:val="003765BD"/>
    <w:rsid w:val="00377605"/>
    <w:rsid w:val="00420D1D"/>
    <w:rsid w:val="00477D6F"/>
    <w:rsid w:val="004A307A"/>
    <w:rsid w:val="004B2D62"/>
    <w:rsid w:val="004B3D87"/>
    <w:rsid w:val="004C6EAA"/>
    <w:rsid w:val="004C7262"/>
    <w:rsid w:val="004D3D9A"/>
    <w:rsid w:val="0051413D"/>
    <w:rsid w:val="00520D56"/>
    <w:rsid w:val="00540216"/>
    <w:rsid w:val="00565B15"/>
    <w:rsid w:val="00565EC4"/>
    <w:rsid w:val="00572B1A"/>
    <w:rsid w:val="005859A0"/>
    <w:rsid w:val="005A469D"/>
    <w:rsid w:val="00601B8F"/>
    <w:rsid w:val="00627F80"/>
    <w:rsid w:val="006364EB"/>
    <w:rsid w:val="00662E28"/>
    <w:rsid w:val="00674A64"/>
    <w:rsid w:val="0068617F"/>
    <w:rsid w:val="006B016B"/>
    <w:rsid w:val="006B7A79"/>
    <w:rsid w:val="006F7E51"/>
    <w:rsid w:val="00740581"/>
    <w:rsid w:val="00742CED"/>
    <w:rsid w:val="0075386A"/>
    <w:rsid w:val="00760CD6"/>
    <w:rsid w:val="00773A62"/>
    <w:rsid w:val="007E2CFF"/>
    <w:rsid w:val="008051A2"/>
    <w:rsid w:val="00905FF8"/>
    <w:rsid w:val="009214BE"/>
    <w:rsid w:val="00935ED6"/>
    <w:rsid w:val="0094438C"/>
    <w:rsid w:val="00973D84"/>
    <w:rsid w:val="009819F5"/>
    <w:rsid w:val="009A5287"/>
    <w:rsid w:val="009A65FB"/>
    <w:rsid w:val="009F14B5"/>
    <w:rsid w:val="00A058D5"/>
    <w:rsid w:val="00A150C4"/>
    <w:rsid w:val="00AB5B32"/>
    <w:rsid w:val="00AD11EC"/>
    <w:rsid w:val="00AF66AC"/>
    <w:rsid w:val="00AF7E83"/>
    <w:rsid w:val="00B30AF2"/>
    <w:rsid w:val="00B870FE"/>
    <w:rsid w:val="00B917C4"/>
    <w:rsid w:val="00B94A54"/>
    <w:rsid w:val="00BD3EDE"/>
    <w:rsid w:val="00BF73FF"/>
    <w:rsid w:val="00C01338"/>
    <w:rsid w:val="00C05DD2"/>
    <w:rsid w:val="00C300B3"/>
    <w:rsid w:val="00C33E72"/>
    <w:rsid w:val="00C41CA9"/>
    <w:rsid w:val="00C44208"/>
    <w:rsid w:val="00C63C8D"/>
    <w:rsid w:val="00C9604A"/>
    <w:rsid w:val="00CB0A77"/>
    <w:rsid w:val="00CB402C"/>
    <w:rsid w:val="00D176BB"/>
    <w:rsid w:val="00D264DF"/>
    <w:rsid w:val="00D5297F"/>
    <w:rsid w:val="00D75A91"/>
    <w:rsid w:val="00DB6FC7"/>
    <w:rsid w:val="00DB7EE4"/>
    <w:rsid w:val="00DE4AC5"/>
    <w:rsid w:val="00DF57E7"/>
    <w:rsid w:val="00DF709E"/>
    <w:rsid w:val="00E102C1"/>
    <w:rsid w:val="00E36EE7"/>
    <w:rsid w:val="00E704F5"/>
    <w:rsid w:val="00EB20AE"/>
    <w:rsid w:val="00EE2E4C"/>
    <w:rsid w:val="00F02B3F"/>
    <w:rsid w:val="00F13EC7"/>
    <w:rsid w:val="00F2158D"/>
    <w:rsid w:val="00F621E6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6E7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529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297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297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297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297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297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97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11A2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339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3994"/>
  </w:style>
  <w:style w:type="paragraph" w:styleId="Bunntekst">
    <w:name w:val="footer"/>
    <w:basedOn w:val="Normal"/>
    <w:link w:val="BunntekstTegn"/>
    <w:uiPriority w:val="99"/>
    <w:unhideWhenUsed/>
    <w:rsid w:val="003339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3994"/>
  </w:style>
  <w:style w:type="character" w:customStyle="1" w:styleId="apple-converted-space">
    <w:name w:val="apple-converted-space"/>
    <w:basedOn w:val="Standardskriftforavsnitt"/>
    <w:rsid w:val="00DB6FC7"/>
  </w:style>
  <w:style w:type="paragraph" w:styleId="Normalweb">
    <w:name w:val="Normal (Web)"/>
    <w:basedOn w:val="Normal"/>
    <w:uiPriority w:val="99"/>
    <w:unhideWhenUsed/>
    <w:rsid w:val="00E36EE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6E7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529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297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297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297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297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297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97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11A2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339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3994"/>
  </w:style>
  <w:style w:type="paragraph" w:styleId="Bunntekst">
    <w:name w:val="footer"/>
    <w:basedOn w:val="Normal"/>
    <w:link w:val="BunntekstTegn"/>
    <w:uiPriority w:val="99"/>
    <w:unhideWhenUsed/>
    <w:rsid w:val="003339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3994"/>
  </w:style>
  <w:style w:type="character" w:customStyle="1" w:styleId="apple-converted-space">
    <w:name w:val="apple-converted-space"/>
    <w:basedOn w:val="Standardskriftforavsnitt"/>
    <w:rsid w:val="00DB6FC7"/>
  </w:style>
  <w:style w:type="paragraph" w:styleId="Normalweb">
    <w:name w:val="Normal (Web)"/>
    <w:basedOn w:val="Normal"/>
    <w:uiPriority w:val="99"/>
    <w:unhideWhenUsed/>
    <w:rsid w:val="00E36EE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urocanmeeting@gmail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en.wikipedia.org/wiki/Milan" TargetMode="External"/><Relationship Id="rId10" Type="http://schemas.openxmlformats.org/officeDocument/2006/relationships/hyperlink" Target="mailto:MONA.HAGEN@rr-research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2016</Characters>
  <Application>Microsoft Macintosh Word</Application>
  <DocSecurity>0</DocSecurity>
  <Lines>16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Trond Olav Berg</cp:lastModifiedBy>
  <cp:revision>2</cp:revision>
  <cp:lastPrinted>2015-03-06T05:07:00Z</cp:lastPrinted>
  <dcterms:created xsi:type="dcterms:W3CDTF">2015-03-17T10:22:00Z</dcterms:created>
  <dcterms:modified xsi:type="dcterms:W3CDTF">2015-03-17T10:22:00Z</dcterms:modified>
</cp:coreProperties>
</file>